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F5" w:rsidRPr="00BA32F5" w:rsidRDefault="00BA32F5" w:rsidP="00BA32F5">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BD"/>
    </w:p>
    <w:bookmarkEnd w:id="0"/>
    <w:p w:rsidR="00BA32F5" w:rsidRPr="00BA32F5" w:rsidRDefault="00BA32F5" w:rsidP="00BA32F5">
      <w:pPr>
        <w:spacing w:before="180" w:after="180" w:line="240" w:lineRule="auto"/>
        <w:jc w:val="center"/>
        <w:outlineLvl w:val="1"/>
        <w:rPr>
          <w:rFonts w:ascii="Helvetica" w:eastAsia="Times New Roman" w:hAnsi="Helvetica" w:cs="Helvetica"/>
          <w:b/>
          <w:bCs/>
          <w:color w:val="000000"/>
          <w:sz w:val="24"/>
          <w:szCs w:val="24"/>
        </w:rPr>
      </w:pPr>
      <w:r w:rsidRPr="00BA32F5">
        <w:rPr>
          <w:rFonts w:ascii="Helvetica" w:eastAsia="Times New Roman" w:hAnsi="Helvetica" w:cs="Helvetica"/>
          <w:b/>
          <w:bCs/>
          <w:color w:val="000000"/>
          <w:sz w:val="24"/>
          <w:szCs w:val="24"/>
        </w:rPr>
        <w:t>Determination of Budget Priorities</w:t>
      </w:r>
    </w:p>
    <w:p w:rsidR="00BA32F5" w:rsidRPr="00BA32F5" w:rsidRDefault="00BA32F5" w:rsidP="00BA32F5">
      <w:pPr>
        <w:spacing w:before="100" w:beforeAutospacing="1" w:after="180" w:line="240" w:lineRule="auto"/>
        <w:rPr>
          <w:rFonts w:ascii="Arial" w:eastAsia="Times New Roman" w:hAnsi="Arial" w:cs="Arial"/>
          <w:sz w:val="24"/>
          <w:szCs w:val="24"/>
        </w:rPr>
      </w:pPr>
      <w:r w:rsidRPr="00BA32F5">
        <w:rPr>
          <w:rFonts w:ascii="Arial" w:eastAsia="Times New Roman" w:hAnsi="Arial" w:cs="Arial"/>
          <w:sz w:val="24"/>
          <w:szCs w:val="24"/>
        </w:rPr>
        <w:t xml:space="preserve">All resources of the district shall be directed toward ensuring that all students reach their learning potential. </w:t>
      </w:r>
      <w:proofErr w:type="gramStart"/>
      <w:r w:rsidRPr="00BA32F5">
        <w:rPr>
          <w:rFonts w:ascii="Arial" w:eastAsia="Times New Roman" w:hAnsi="Arial" w:cs="Arial"/>
          <w:sz w:val="24"/>
          <w:szCs w:val="24"/>
        </w:rPr>
        <w:t>A</w:t>
      </w:r>
      <w:proofErr w:type="gramEnd"/>
      <w:r w:rsidRPr="00BA32F5">
        <w:rPr>
          <w:rFonts w:ascii="Arial" w:eastAsia="Times New Roman" w:hAnsi="Arial" w:cs="Arial"/>
          <w:sz w:val="24"/>
          <w:szCs w:val="24"/>
        </w:rPr>
        <w:t xml:space="preserve"> </w:t>
      </w:r>
      <w:r w:rsidR="005406DF">
        <w:rPr>
          <w:rFonts w:ascii="Arial" w:eastAsia="Times New Roman" w:hAnsi="Arial" w:cs="Arial"/>
          <w:sz w:val="24"/>
          <w:szCs w:val="24"/>
        </w:rPr>
        <w:t>appropriate amount</w:t>
      </w:r>
      <w:r w:rsidRPr="00BA32F5">
        <w:rPr>
          <w:rFonts w:ascii="Arial" w:eastAsia="Times New Roman" w:hAnsi="Arial" w:cs="Arial"/>
          <w:sz w:val="24"/>
          <w:szCs w:val="24"/>
        </w:rPr>
        <w:t xml:space="preserve"> of district resources shall be allocated to instruction.</w:t>
      </w:r>
    </w:p>
    <w:p w:rsidR="00BA32F5" w:rsidRPr="00BA32F5" w:rsidRDefault="00BA32F5" w:rsidP="00BA32F5">
      <w:pPr>
        <w:spacing w:before="100" w:beforeAutospacing="1" w:after="180" w:line="240" w:lineRule="auto"/>
        <w:rPr>
          <w:rFonts w:ascii="Arial" w:eastAsia="Times New Roman" w:hAnsi="Arial" w:cs="Arial"/>
          <w:sz w:val="24"/>
          <w:szCs w:val="24"/>
        </w:rPr>
      </w:pPr>
      <w:r w:rsidRPr="00BA32F5">
        <w:rPr>
          <w:rFonts w:ascii="Arial" w:eastAsia="Times New Roman" w:hAnsi="Arial" w:cs="Arial"/>
          <w:sz w:val="24"/>
          <w:szCs w:val="24"/>
        </w:rPr>
        <w:t>In order to fulfill its trustee obligation with regard to district resources, the Board must know how resources are currently allocated, whether such allocation is effective and what changes should be made to achieve the greatest educational returns. The superintendent shall develop a comprehensive and ongoing system to collect and analyze resource allocation information. The analysis of this information shall form the basis for the budget prepared by the superintendent for presentation to the Board. The system shall:</w:t>
      </w:r>
    </w:p>
    <w:p w:rsidR="00BA32F5" w:rsidRPr="00BA32F5" w:rsidRDefault="00BA32F5" w:rsidP="00BA32F5">
      <w:pPr>
        <w:spacing w:before="100" w:beforeAutospacing="1" w:after="180" w:line="240" w:lineRule="auto"/>
        <w:ind w:left="360"/>
        <w:rPr>
          <w:rFonts w:ascii="Arial" w:eastAsia="Times New Roman" w:hAnsi="Arial" w:cs="Arial"/>
          <w:sz w:val="24"/>
          <w:szCs w:val="24"/>
        </w:rPr>
      </w:pPr>
      <w:r w:rsidRPr="00BA32F5">
        <w:rPr>
          <w:rFonts w:ascii="Arial" w:eastAsia="Times New Roman" w:hAnsi="Arial" w:cs="Arial"/>
          <w:sz w:val="24"/>
          <w:szCs w:val="24"/>
        </w:rPr>
        <w:t xml:space="preserve">1.  </w:t>
      </w:r>
      <w:proofErr w:type="gramStart"/>
      <w:r w:rsidRPr="00BA32F5">
        <w:rPr>
          <w:rFonts w:ascii="Arial" w:eastAsia="Times New Roman" w:hAnsi="Arial" w:cs="Arial"/>
          <w:sz w:val="24"/>
          <w:szCs w:val="24"/>
        </w:rPr>
        <w:t>determine</w:t>
      </w:r>
      <w:proofErr w:type="gramEnd"/>
      <w:r w:rsidRPr="00BA32F5">
        <w:rPr>
          <w:rFonts w:ascii="Arial" w:eastAsia="Times New Roman" w:hAnsi="Arial" w:cs="Arial"/>
          <w:sz w:val="24"/>
          <w:szCs w:val="24"/>
        </w:rPr>
        <w:t xml:space="preserve"> how resources are currently allocated by school, grade and program</w:t>
      </w:r>
    </w:p>
    <w:p w:rsidR="00BA32F5" w:rsidRPr="00BA32F5" w:rsidRDefault="00BA32F5" w:rsidP="00BA32F5">
      <w:pPr>
        <w:spacing w:before="100" w:beforeAutospacing="1" w:after="180" w:line="240" w:lineRule="auto"/>
        <w:ind w:left="360"/>
        <w:rPr>
          <w:rFonts w:ascii="Arial" w:eastAsia="Times New Roman" w:hAnsi="Arial" w:cs="Arial"/>
          <w:sz w:val="24"/>
          <w:szCs w:val="24"/>
        </w:rPr>
      </w:pPr>
      <w:r w:rsidRPr="00BA32F5">
        <w:rPr>
          <w:rFonts w:ascii="Arial" w:eastAsia="Times New Roman" w:hAnsi="Arial" w:cs="Arial"/>
          <w:sz w:val="24"/>
          <w:szCs w:val="24"/>
        </w:rPr>
        <w:t xml:space="preserve">2.  </w:t>
      </w:r>
      <w:proofErr w:type="gramStart"/>
      <w:r w:rsidRPr="00BA32F5">
        <w:rPr>
          <w:rFonts w:ascii="Arial" w:eastAsia="Times New Roman" w:hAnsi="Arial" w:cs="Arial"/>
          <w:sz w:val="24"/>
          <w:szCs w:val="24"/>
        </w:rPr>
        <w:t>link</w:t>
      </w:r>
      <w:proofErr w:type="gramEnd"/>
      <w:r w:rsidRPr="00BA32F5">
        <w:rPr>
          <w:rFonts w:ascii="Arial" w:eastAsia="Times New Roman" w:hAnsi="Arial" w:cs="Arial"/>
          <w:sz w:val="24"/>
          <w:szCs w:val="24"/>
        </w:rPr>
        <w:t xml:space="preserve"> specific inputs with results for students and determine whether the current allocation of resources is effective in raising student achievement</w:t>
      </w:r>
    </w:p>
    <w:p w:rsidR="00BA32F5" w:rsidRPr="00BA32F5" w:rsidRDefault="00BA32F5" w:rsidP="00BA32F5">
      <w:pPr>
        <w:spacing w:before="100" w:beforeAutospacing="1" w:after="180" w:line="240" w:lineRule="auto"/>
        <w:ind w:left="360"/>
        <w:rPr>
          <w:rFonts w:ascii="Arial" w:eastAsia="Times New Roman" w:hAnsi="Arial" w:cs="Arial"/>
          <w:sz w:val="24"/>
          <w:szCs w:val="24"/>
        </w:rPr>
      </w:pPr>
      <w:r w:rsidRPr="00BA32F5">
        <w:rPr>
          <w:rFonts w:ascii="Arial" w:eastAsia="Times New Roman" w:hAnsi="Arial" w:cs="Arial"/>
          <w:sz w:val="24"/>
          <w:szCs w:val="24"/>
        </w:rPr>
        <w:t xml:space="preserve">3.  </w:t>
      </w:r>
      <w:proofErr w:type="gramStart"/>
      <w:r w:rsidRPr="00BA32F5">
        <w:rPr>
          <w:rFonts w:ascii="Arial" w:eastAsia="Times New Roman" w:hAnsi="Arial" w:cs="Arial"/>
          <w:sz w:val="24"/>
          <w:szCs w:val="24"/>
        </w:rPr>
        <w:t>identify</w:t>
      </w:r>
      <w:proofErr w:type="gramEnd"/>
      <w:r w:rsidRPr="00BA32F5">
        <w:rPr>
          <w:rFonts w:ascii="Arial" w:eastAsia="Times New Roman" w:hAnsi="Arial" w:cs="Arial"/>
          <w:sz w:val="24"/>
          <w:szCs w:val="24"/>
        </w:rPr>
        <w:t xml:space="preserve"> ways to better use resources to achieve the district's educational objectives and improve teaching and learning</w:t>
      </w:r>
    </w:p>
    <w:p w:rsidR="00BA32F5" w:rsidRPr="00BA32F5" w:rsidRDefault="00BA32F5" w:rsidP="00BA32F5">
      <w:pPr>
        <w:spacing w:before="100" w:beforeAutospacing="1" w:after="180" w:line="240" w:lineRule="auto"/>
        <w:rPr>
          <w:rFonts w:ascii="Arial" w:eastAsia="Times New Roman" w:hAnsi="Arial" w:cs="Arial"/>
          <w:sz w:val="24"/>
          <w:szCs w:val="24"/>
        </w:rPr>
      </w:pPr>
      <w:r w:rsidRPr="00BA32F5">
        <w:rPr>
          <w:rFonts w:ascii="Arial" w:eastAsia="Times New Roman" w:hAnsi="Arial" w:cs="Arial"/>
          <w:sz w:val="24"/>
          <w:szCs w:val="24"/>
        </w:rPr>
        <w:t>As part of the budget preparation process, each school-level accountability committee shall make recommendations to the principal relative to priorities for expenditures of district funds by the school. The principal shall consider these recommendations when formulating budget requests to be presented to the superintendent. The superintendent shall also consider the accountability committee recommendations when preparing the budget to be presented to the Board of Education. A copy of the school-level accountability recommendations shall be sent to the district accountability committee and to the Board.</w:t>
      </w:r>
    </w:p>
    <w:p w:rsidR="00BA32F5" w:rsidRPr="00BA32F5" w:rsidRDefault="00BA32F5" w:rsidP="00BA32F5">
      <w:pPr>
        <w:spacing w:before="100" w:beforeAutospacing="1" w:after="180" w:line="240" w:lineRule="auto"/>
        <w:rPr>
          <w:rFonts w:ascii="Arial" w:eastAsia="Times New Roman" w:hAnsi="Arial" w:cs="Arial"/>
          <w:sz w:val="24"/>
          <w:szCs w:val="24"/>
        </w:rPr>
      </w:pPr>
      <w:r w:rsidRPr="00BA32F5">
        <w:rPr>
          <w:rFonts w:ascii="Arial" w:eastAsia="Times New Roman" w:hAnsi="Arial" w:cs="Arial"/>
          <w:sz w:val="24"/>
          <w:szCs w:val="24"/>
        </w:rPr>
        <w:t>The district accountability committee shall make recommendations to the Board relative to priorities for expenditures of district funds and provide a copy of the recommendations to the superintendent. The Board shall consider these priorities when it adopts the annual budget. The superintendent shall consider the district accountability committee recommendations when preparing the budget to be presented to the Board.</w:t>
      </w:r>
    </w:p>
    <w:p w:rsidR="00BA32F5" w:rsidRPr="00BA32F5" w:rsidRDefault="00BA32F5" w:rsidP="005406DF">
      <w:pPr>
        <w:spacing w:before="100" w:beforeAutospacing="1" w:after="180" w:line="240" w:lineRule="auto"/>
        <w:rPr>
          <w:rFonts w:ascii="Arial" w:eastAsia="Times New Roman" w:hAnsi="Arial" w:cs="Arial"/>
          <w:sz w:val="24"/>
          <w:szCs w:val="24"/>
        </w:rPr>
      </w:pPr>
      <w:r w:rsidRPr="00BA32F5">
        <w:rPr>
          <w:rFonts w:ascii="Arial" w:eastAsia="Times New Roman" w:hAnsi="Arial" w:cs="Arial"/>
          <w:sz w:val="24"/>
          <w:szCs w:val="24"/>
        </w:rPr>
        <w:t>Accordingly, the budget prepared and presented by the superintendent shall:</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be</w:t>
      </w:r>
      <w:proofErr w:type="gramEnd"/>
      <w:r w:rsidR="00BA32F5" w:rsidRPr="00BA32F5">
        <w:rPr>
          <w:rFonts w:ascii="Arial" w:eastAsia="Times New Roman" w:hAnsi="Arial" w:cs="Arial"/>
          <w:sz w:val="24"/>
          <w:szCs w:val="24"/>
        </w:rPr>
        <w:t xml:space="preserve"> in a summary format understandable by a lay person</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2</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itemize</w:t>
      </w:r>
      <w:proofErr w:type="gramEnd"/>
      <w:r w:rsidR="00BA32F5" w:rsidRPr="00BA32F5">
        <w:rPr>
          <w:rFonts w:ascii="Arial" w:eastAsia="Times New Roman" w:hAnsi="Arial" w:cs="Arial"/>
          <w:sz w:val="24"/>
          <w:szCs w:val="24"/>
        </w:rPr>
        <w:t xml:space="preserve"> district expenditures by fund</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lastRenderedPageBreak/>
        <w:t>3</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include</w:t>
      </w:r>
      <w:proofErr w:type="gramEnd"/>
      <w:r w:rsidR="00BA32F5" w:rsidRPr="00BA32F5">
        <w:rPr>
          <w:rFonts w:ascii="Arial" w:eastAsia="Times New Roman" w:hAnsi="Arial" w:cs="Arial"/>
          <w:sz w:val="24"/>
          <w:szCs w:val="24"/>
        </w:rPr>
        <w:t xml:space="preserve"> information regarding school-level expenditures</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4</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adequately</w:t>
      </w:r>
      <w:proofErr w:type="gramEnd"/>
      <w:r w:rsidR="00BA32F5" w:rsidRPr="00BA32F5">
        <w:rPr>
          <w:rFonts w:ascii="Arial" w:eastAsia="Times New Roman" w:hAnsi="Arial" w:cs="Arial"/>
          <w:sz w:val="24"/>
          <w:szCs w:val="24"/>
        </w:rPr>
        <w:t xml:space="preserve"> describe proposed expenditures</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5</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show</w:t>
      </w:r>
      <w:proofErr w:type="gramEnd"/>
      <w:r w:rsidR="00BA32F5" w:rsidRPr="00BA32F5">
        <w:rPr>
          <w:rFonts w:ascii="Arial" w:eastAsia="Times New Roman" w:hAnsi="Arial" w:cs="Arial"/>
          <w:sz w:val="24"/>
          <w:szCs w:val="24"/>
        </w:rPr>
        <w:t xml:space="preserve"> the amount budgeted for the current fiscal year and the amount budgeted for the ensuing fiscal year</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6</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contain</w:t>
      </w:r>
      <w:proofErr w:type="gramEnd"/>
      <w:r w:rsidR="00BA32F5" w:rsidRPr="00BA32F5">
        <w:rPr>
          <w:rFonts w:ascii="Arial" w:eastAsia="Times New Roman" w:hAnsi="Arial" w:cs="Arial"/>
          <w:sz w:val="24"/>
          <w:szCs w:val="24"/>
        </w:rPr>
        <w:t xml:space="preserve"> enough information to enable credible projection of revenue and expenses</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7</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disclose</w:t>
      </w:r>
      <w:proofErr w:type="gramEnd"/>
      <w:r w:rsidR="00BA32F5" w:rsidRPr="00BA32F5">
        <w:rPr>
          <w:rFonts w:ascii="Arial" w:eastAsia="Times New Roman" w:hAnsi="Arial" w:cs="Arial"/>
          <w:sz w:val="24"/>
          <w:szCs w:val="24"/>
        </w:rPr>
        <w:t xml:space="preserve"> budget planning assumptions</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8</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not</w:t>
      </w:r>
      <w:proofErr w:type="gramEnd"/>
      <w:r w:rsidR="00BA32F5" w:rsidRPr="00BA32F5">
        <w:rPr>
          <w:rFonts w:ascii="Arial" w:eastAsia="Times New Roman" w:hAnsi="Arial" w:cs="Arial"/>
          <w:sz w:val="24"/>
          <w:szCs w:val="24"/>
        </w:rPr>
        <w:t xml:space="preserve"> excessively rely on nonrecurring revenues</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9</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not</w:t>
      </w:r>
      <w:proofErr w:type="gramEnd"/>
      <w:r w:rsidR="00BA32F5" w:rsidRPr="00BA32F5">
        <w:rPr>
          <w:rFonts w:ascii="Arial" w:eastAsia="Times New Roman" w:hAnsi="Arial" w:cs="Arial"/>
          <w:sz w:val="24"/>
          <w:szCs w:val="24"/>
        </w:rPr>
        <w:t xml:space="preserve"> provide for expenditures, </w:t>
      </w:r>
      <w:proofErr w:type="spellStart"/>
      <w:r w:rsidR="00BA32F5" w:rsidRPr="00BA32F5">
        <w:rPr>
          <w:rFonts w:ascii="Arial" w:eastAsia="Times New Roman" w:hAnsi="Arial" w:cs="Arial"/>
          <w:sz w:val="24"/>
          <w:szCs w:val="24"/>
        </w:rPr>
        <w:t>interfund</w:t>
      </w:r>
      <w:proofErr w:type="spellEnd"/>
      <w:r w:rsidR="00BA32F5" w:rsidRPr="00BA32F5">
        <w:rPr>
          <w:rFonts w:ascii="Arial" w:eastAsia="Times New Roman" w:hAnsi="Arial" w:cs="Arial"/>
          <w:sz w:val="24"/>
          <w:szCs w:val="24"/>
        </w:rPr>
        <w:t xml:space="preserve"> transfers or reserves in excess of available revenues and beginning fund balances </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0</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not</w:t>
      </w:r>
      <w:proofErr w:type="gramEnd"/>
      <w:r w:rsidR="00BA32F5" w:rsidRPr="00BA32F5">
        <w:rPr>
          <w:rFonts w:ascii="Arial" w:eastAsia="Times New Roman" w:hAnsi="Arial" w:cs="Arial"/>
          <w:sz w:val="24"/>
          <w:szCs w:val="24"/>
        </w:rPr>
        <w:t xml:space="preserve"> include the use of beginning fund balance unless the Board has adopted a resolution as described in state law specifically authorizing such use</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1</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not</w:t>
      </w:r>
      <w:proofErr w:type="gramEnd"/>
      <w:r w:rsidR="00BA32F5" w:rsidRPr="00BA32F5">
        <w:rPr>
          <w:rFonts w:ascii="Arial" w:eastAsia="Times New Roman" w:hAnsi="Arial" w:cs="Arial"/>
          <w:sz w:val="24"/>
          <w:szCs w:val="24"/>
        </w:rPr>
        <w:t xml:space="preserve"> reduce without approval of the Board, the current cash reserves at any time to less than the minimum amount required by the spending limitations set forth in the state constitution</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2</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provide</w:t>
      </w:r>
      <w:proofErr w:type="gramEnd"/>
      <w:r w:rsidR="00BA32F5" w:rsidRPr="00BA32F5">
        <w:rPr>
          <w:rFonts w:ascii="Arial" w:eastAsia="Times New Roman" w:hAnsi="Arial" w:cs="Arial"/>
          <w:sz w:val="24"/>
          <w:szCs w:val="24"/>
        </w:rPr>
        <w:t xml:space="preserve"> adequate and reasonable budget support for Board development and other governance priorities, including the costs of fiscal audits, Board and committee meetings, Board memberships and district legal fees</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3</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take</w:t>
      </w:r>
      <w:proofErr w:type="gramEnd"/>
      <w:r w:rsidR="00BA32F5" w:rsidRPr="00BA32F5">
        <w:rPr>
          <w:rFonts w:ascii="Arial" w:eastAsia="Times New Roman" w:hAnsi="Arial" w:cs="Arial"/>
          <w:sz w:val="24"/>
          <w:szCs w:val="24"/>
        </w:rPr>
        <w:t xml:space="preserve"> into consideration fiscal soundness in future years and plans for the building of organizational capabilities sufficient to achieve the Board's goals in future years</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4</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reflect</w:t>
      </w:r>
      <w:proofErr w:type="gramEnd"/>
      <w:r w:rsidR="00BA32F5" w:rsidRPr="00BA32F5">
        <w:rPr>
          <w:rFonts w:ascii="Arial" w:eastAsia="Times New Roman" w:hAnsi="Arial" w:cs="Arial"/>
          <w:sz w:val="24"/>
          <w:szCs w:val="24"/>
        </w:rPr>
        <w:t xml:space="preserve"> anticipated changes in employee compensation including inflationary adjustments, step increases, performance increases and benefits</w:t>
      </w:r>
    </w:p>
    <w:p w:rsidR="00BA32F5" w:rsidRPr="00BA32F5" w:rsidRDefault="005406DF"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w:t>
      </w:r>
      <w:r w:rsidR="0061493E">
        <w:rPr>
          <w:rFonts w:ascii="Arial" w:eastAsia="Times New Roman" w:hAnsi="Arial" w:cs="Arial"/>
          <w:sz w:val="24"/>
          <w:szCs w:val="24"/>
        </w:rPr>
        <w:t>5</w:t>
      </w:r>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comply</w:t>
      </w:r>
      <w:proofErr w:type="gramEnd"/>
      <w:r w:rsidR="00BA32F5" w:rsidRPr="00BA32F5">
        <w:rPr>
          <w:rFonts w:ascii="Arial" w:eastAsia="Times New Roman" w:hAnsi="Arial" w:cs="Arial"/>
          <w:sz w:val="24"/>
          <w:szCs w:val="24"/>
        </w:rPr>
        <w:t xml:space="preserve"> with state and federal law</w:t>
      </w:r>
    </w:p>
    <w:p w:rsidR="00BA32F5" w:rsidRPr="00BA32F5" w:rsidRDefault="0061493E" w:rsidP="00BA32F5">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16</w:t>
      </w:r>
      <w:bookmarkStart w:id="1" w:name="_GoBack"/>
      <w:bookmarkEnd w:id="1"/>
      <w:r w:rsidR="00BA32F5" w:rsidRPr="00BA32F5">
        <w:rPr>
          <w:rFonts w:ascii="Arial" w:eastAsia="Times New Roman" w:hAnsi="Arial" w:cs="Arial"/>
          <w:sz w:val="24"/>
          <w:szCs w:val="24"/>
        </w:rPr>
        <w:t xml:space="preserve">.  </w:t>
      </w:r>
      <w:proofErr w:type="gramStart"/>
      <w:r w:rsidR="00BA32F5" w:rsidRPr="00BA32F5">
        <w:rPr>
          <w:rFonts w:ascii="Arial" w:eastAsia="Times New Roman" w:hAnsi="Arial" w:cs="Arial"/>
          <w:sz w:val="24"/>
          <w:szCs w:val="24"/>
        </w:rPr>
        <w:t>provide</w:t>
      </w:r>
      <w:proofErr w:type="gramEnd"/>
      <w:r w:rsidR="00BA32F5" w:rsidRPr="00BA32F5">
        <w:rPr>
          <w:rFonts w:ascii="Arial" w:eastAsia="Times New Roman" w:hAnsi="Arial" w:cs="Arial"/>
          <w:sz w:val="24"/>
          <w:szCs w:val="24"/>
        </w:rPr>
        <w:t xml:space="preserve"> sufficient resources to address the district's facility needs.</w:t>
      </w:r>
    </w:p>
    <w:p w:rsidR="00BA32F5" w:rsidRPr="00BA32F5" w:rsidRDefault="005406DF" w:rsidP="00BA32F5">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BA32F5" w:rsidRPr="00BA32F5" w:rsidRDefault="00BA32F5" w:rsidP="00BA32F5">
      <w:pPr>
        <w:spacing w:before="180" w:after="100" w:afterAutospacing="1" w:line="240" w:lineRule="auto"/>
        <w:rPr>
          <w:rFonts w:ascii="Arial" w:eastAsia="Times New Roman" w:hAnsi="Arial" w:cs="Arial"/>
          <w:sz w:val="24"/>
          <w:szCs w:val="24"/>
        </w:rPr>
      </w:pPr>
      <w:r w:rsidRPr="00BA32F5">
        <w:rPr>
          <w:rFonts w:ascii="Arial" w:eastAsia="Times New Roman" w:hAnsi="Arial" w:cs="Arial"/>
          <w:sz w:val="24"/>
          <w:szCs w:val="24"/>
        </w:rPr>
        <w:t xml:space="preserve">LEGAL </w:t>
      </w:r>
      <w:proofErr w:type="gramStart"/>
      <w:r w:rsidRPr="00BA32F5">
        <w:rPr>
          <w:rFonts w:ascii="Arial" w:eastAsia="Times New Roman" w:hAnsi="Arial" w:cs="Arial"/>
          <w:sz w:val="24"/>
          <w:szCs w:val="24"/>
        </w:rPr>
        <w:t>REFS.:</w:t>
      </w:r>
      <w:proofErr w:type="gramEnd"/>
      <w:r w:rsidRPr="00BA32F5">
        <w:rPr>
          <w:rFonts w:ascii="Arial" w:eastAsia="Times New Roman" w:hAnsi="Arial" w:cs="Arial"/>
          <w:sz w:val="24"/>
          <w:szCs w:val="24"/>
        </w:rPr>
        <w:t xml:space="preserve">  C.R.S. </w:t>
      </w:r>
      <w:hyperlink r:id="rId8" w:tgtFrame="_blank" w:history="1">
        <w:r w:rsidRPr="00BA32F5">
          <w:rPr>
            <w:rFonts w:ascii="Arial" w:eastAsia="Times New Roman" w:hAnsi="Arial" w:cs="Arial"/>
            <w:color w:val="0000FF"/>
            <w:sz w:val="24"/>
            <w:szCs w:val="24"/>
            <w:u w:val="single"/>
          </w:rPr>
          <w:t>22-11-302</w:t>
        </w:r>
      </w:hyperlink>
      <w:r w:rsidRPr="00BA32F5">
        <w:rPr>
          <w:rFonts w:ascii="Arial" w:eastAsia="Times New Roman" w:hAnsi="Arial" w:cs="Arial"/>
          <w:sz w:val="24"/>
          <w:szCs w:val="24"/>
        </w:rPr>
        <w:t xml:space="preserve"> (1)(a) (district accountability committee budget recommendations)</w:t>
      </w:r>
    </w:p>
    <w:p w:rsidR="00BA32F5" w:rsidRPr="00BA32F5" w:rsidRDefault="00BA32F5" w:rsidP="00BA32F5">
      <w:pPr>
        <w:spacing w:before="100" w:beforeAutospacing="1" w:after="100" w:afterAutospacing="1" w:line="240" w:lineRule="auto"/>
        <w:ind w:left="2440"/>
        <w:rPr>
          <w:rFonts w:ascii="Arial" w:eastAsia="Times New Roman" w:hAnsi="Arial" w:cs="Arial"/>
          <w:sz w:val="24"/>
          <w:szCs w:val="24"/>
        </w:rPr>
      </w:pPr>
      <w:r w:rsidRPr="00BA32F5">
        <w:rPr>
          <w:rFonts w:ascii="Arial" w:eastAsia="Times New Roman" w:hAnsi="Arial" w:cs="Arial"/>
          <w:sz w:val="24"/>
          <w:szCs w:val="24"/>
        </w:rPr>
        <w:t xml:space="preserve">C.R.S. </w:t>
      </w:r>
      <w:hyperlink r:id="rId9" w:tgtFrame="_blank" w:history="1">
        <w:r w:rsidRPr="00BA32F5">
          <w:rPr>
            <w:rFonts w:ascii="Arial" w:eastAsia="Times New Roman" w:hAnsi="Arial" w:cs="Arial"/>
            <w:color w:val="0000FF"/>
            <w:sz w:val="24"/>
            <w:szCs w:val="24"/>
            <w:u w:val="single"/>
          </w:rPr>
          <w:t>22-11-402</w:t>
        </w:r>
      </w:hyperlink>
      <w:r w:rsidRPr="00BA32F5">
        <w:rPr>
          <w:rFonts w:ascii="Arial" w:eastAsia="Times New Roman" w:hAnsi="Arial" w:cs="Arial"/>
          <w:sz w:val="24"/>
          <w:szCs w:val="24"/>
        </w:rPr>
        <w:t xml:space="preserve"> (1</w:t>
      </w:r>
      <w:proofErr w:type="gramStart"/>
      <w:r w:rsidRPr="00BA32F5">
        <w:rPr>
          <w:rFonts w:ascii="Arial" w:eastAsia="Times New Roman" w:hAnsi="Arial" w:cs="Arial"/>
          <w:sz w:val="24"/>
          <w:szCs w:val="24"/>
        </w:rPr>
        <w:t>)(</w:t>
      </w:r>
      <w:proofErr w:type="gramEnd"/>
      <w:r w:rsidRPr="00BA32F5">
        <w:rPr>
          <w:rFonts w:ascii="Arial" w:eastAsia="Times New Roman" w:hAnsi="Arial" w:cs="Arial"/>
          <w:sz w:val="24"/>
          <w:szCs w:val="24"/>
        </w:rPr>
        <w:t>a) (school-level accountability committee budget recommendations)</w:t>
      </w:r>
    </w:p>
    <w:p w:rsidR="00BA32F5" w:rsidRPr="00BA32F5" w:rsidRDefault="00BA32F5" w:rsidP="00BA32F5">
      <w:pPr>
        <w:spacing w:before="100" w:beforeAutospacing="1" w:after="100" w:afterAutospacing="1" w:line="240" w:lineRule="auto"/>
        <w:ind w:left="2440"/>
        <w:rPr>
          <w:rFonts w:ascii="Arial" w:eastAsia="Times New Roman" w:hAnsi="Arial" w:cs="Arial"/>
          <w:sz w:val="24"/>
          <w:szCs w:val="24"/>
        </w:rPr>
      </w:pPr>
      <w:r w:rsidRPr="00BA32F5">
        <w:rPr>
          <w:rFonts w:ascii="Arial" w:eastAsia="Times New Roman" w:hAnsi="Arial" w:cs="Arial"/>
          <w:sz w:val="24"/>
          <w:szCs w:val="24"/>
        </w:rPr>
        <w:lastRenderedPageBreak/>
        <w:t xml:space="preserve">C.R.S. </w:t>
      </w:r>
      <w:hyperlink r:id="rId10" w:tgtFrame="_blank" w:history="1">
        <w:r w:rsidRPr="00BA32F5">
          <w:rPr>
            <w:rFonts w:ascii="Arial" w:eastAsia="Times New Roman" w:hAnsi="Arial" w:cs="Arial"/>
            <w:color w:val="0000FF"/>
            <w:sz w:val="24"/>
            <w:szCs w:val="24"/>
            <w:u w:val="single"/>
          </w:rPr>
          <w:t>22-44-105</w:t>
        </w:r>
      </w:hyperlink>
      <w:r w:rsidRPr="00BA32F5">
        <w:rPr>
          <w:rFonts w:ascii="Arial" w:eastAsia="Times New Roman" w:hAnsi="Arial" w:cs="Arial"/>
          <w:sz w:val="24"/>
          <w:szCs w:val="24"/>
        </w:rPr>
        <w:t xml:space="preserve"> (1.5) (budget parameters regarding expenses not exceeding revenue and use of beginning fund balance)</w:t>
      </w:r>
    </w:p>
    <w:p w:rsidR="00BA32F5" w:rsidRPr="00BA32F5" w:rsidRDefault="00BA32F5" w:rsidP="00BA32F5">
      <w:pPr>
        <w:spacing w:before="180" w:after="100" w:afterAutospacing="1" w:line="240" w:lineRule="auto"/>
        <w:rPr>
          <w:rFonts w:ascii="Arial" w:eastAsia="Times New Roman" w:hAnsi="Arial" w:cs="Arial"/>
          <w:sz w:val="24"/>
          <w:szCs w:val="24"/>
        </w:rPr>
      </w:pPr>
      <w:r w:rsidRPr="00BA32F5">
        <w:rPr>
          <w:rFonts w:ascii="Arial" w:eastAsia="Times New Roman" w:hAnsi="Arial" w:cs="Arial"/>
          <w:sz w:val="24"/>
          <w:szCs w:val="24"/>
        </w:rPr>
        <w:t xml:space="preserve">CROSS REF.:  </w:t>
      </w:r>
      <w:hyperlink r:id="rId11" w:anchor="JD_AE" w:history="1">
        <w:r w:rsidRPr="00BA32F5">
          <w:rPr>
            <w:rFonts w:ascii="Arial" w:eastAsia="Times New Roman" w:hAnsi="Arial" w:cs="Arial"/>
            <w:color w:val="0000FF"/>
            <w:sz w:val="24"/>
            <w:szCs w:val="24"/>
            <w:u w:val="single"/>
          </w:rPr>
          <w:t>AE</w:t>
        </w:r>
      </w:hyperlink>
      <w:r w:rsidRPr="00BA32F5">
        <w:rPr>
          <w:rFonts w:ascii="Arial" w:eastAsia="Times New Roman" w:hAnsi="Arial" w:cs="Arial"/>
          <w:sz w:val="24"/>
          <w:szCs w:val="24"/>
        </w:rPr>
        <w:t>, Accountability/Commitment to Accomplishment</w:t>
      </w:r>
    </w:p>
    <w:p w:rsidR="00A134E3" w:rsidRDefault="00A134E3"/>
    <w:sectPr w:rsidR="00A134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58" w:rsidRDefault="00B62158" w:rsidP="00A8715B">
      <w:pPr>
        <w:spacing w:after="0" w:line="240" w:lineRule="auto"/>
      </w:pPr>
      <w:r>
        <w:separator/>
      </w:r>
    </w:p>
  </w:endnote>
  <w:endnote w:type="continuationSeparator" w:id="0">
    <w:p w:rsidR="00B62158" w:rsidRDefault="00B62158" w:rsidP="00A8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32847"/>
      <w:docPartObj>
        <w:docPartGallery w:val="Page Numbers (Bottom of Page)"/>
        <w:docPartUnique/>
      </w:docPartObj>
    </w:sdtPr>
    <w:sdtEndPr>
      <w:rPr>
        <w:noProof/>
      </w:rPr>
    </w:sdtEndPr>
    <w:sdtContent>
      <w:p w:rsidR="00A8715B" w:rsidRDefault="00A8715B" w:rsidP="00A8715B">
        <w:pPr>
          <w:pStyle w:val="Footer"/>
          <w:ind w:left="3960" w:firstLine="4680"/>
        </w:pPr>
        <w:r>
          <w:fldChar w:fldCharType="begin"/>
        </w:r>
        <w:r>
          <w:instrText xml:space="preserve"> PAGE   \* MERGEFORMAT </w:instrText>
        </w:r>
        <w:r>
          <w:fldChar w:fldCharType="separate"/>
        </w:r>
        <w:r w:rsidR="0061493E">
          <w:rPr>
            <w:noProof/>
          </w:rPr>
          <w:t>2</w:t>
        </w:r>
        <w:r>
          <w:rPr>
            <w:noProof/>
          </w:rPr>
          <w:fldChar w:fldCharType="end"/>
        </w:r>
        <w:r>
          <w:rPr>
            <w:noProof/>
          </w:rPr>
          <w:t xml:space="preserve"> of 3</w:t>
        </w:r>
      </w:p>
    </w:sdtContent>
  </w:sdt>
  <w:p w:rsidR="00A8715B" w:rsidRDefault="00A8715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58" w:rsidRDefault="00B62158" w:rsidP="00A8715B">
      <w:pPr>
        <w:spacing w:after="0" w:line="240" w:lineRule="auto"/>
      </w:pPr>
      <w:r>
        <w:separator/>
      </w:r>
    </w:p>
  </w:footnote>
  <w:footnote w:type="continuationSeparator" w:id="0">
    <w:p w:rsidR="00B62158" w:rsidRDefault="00B62158" w:rsidP="00A87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5B" w:rsidRDefault="00A8715B">
    <w:pPr>
      <w:pStyle w:val="Header"/>
    </w:pPr>
    <w:r>
      <w:tab/>
    </w:r>
    <w:r>
      <w:tab/>
      <w:t>File:  DBD</w:t>
    </w:r>
  </w:p>
  <w:p w:rsidR="00A8715B" w:rsidRDefault="00A87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F5"/>
    <w:rsid w:val="005406DF"/>
    <w:rsid w:val="0061493E"/>
    <w:rsid w:val="00A134E3"/>
    <w:rsid w:val="00A8715B"/>
    <w:rsid w:val="00B62158"/>
    <w:rsid w:val="00BA32F5"/>
    <w:rsid w:val="00F3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5B"/>
  </w:style>
  <w:style w:type="paragraph" w:styleId="Footer">
    <w:name w:val="footer"/>
    <w:basedOn w:val="Normal"/>
    <w:link w:val="FooterChar"/>
    <w:uiPriority w:val="99"/>
    <w:unhideWhenUsed/>
    <w:rsid w:val="00A8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5B"/>
  </w:style>
  <w:style w:type="paragraph" w:styleId="BalloonText">
    <w:name w:val="Balloon Text"/>
    <w:basedOn w:val="Normal"/>
    <w:link w:val="BalloonTextChar"/>
    <w:uiPriority w:val="99"/>
    <w:semiHidden/>
    <w:unhideWhenUsed/>
    <w:rsid w:val="00A8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5B"/>
  </w:style>
  <w:style w:type="paragraph" w:styleId="Footer">
    <w:name w:val="footer"/>
    <w:basedOn w:val="Normal"/>
    <w:link w:val="FooterChar"/>
    <w:uiPriority w:val="99"/>
    <w:unhideWhenUsed/>
    <w:rsid w:val="00A8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5B"/>
  </w:style>
  <w:style w:type="paragraph" w:styleId="BalloonText">
    <w:name w:val="Balloon Text"/>
    <w:basedOn w:val="Normal"/>
    <w:link w:val="BalloonTextChar"/>
    <w:uiPriority w:val="99"/>
    <w:semiHidden/>
    <w:unhideWhenUsed/>
    <w:rsid w:val="00A8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11-302.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2.ctspublish.com/casb/DocViewer.jsp?docid=16&amp;z2collection=co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pdirect.net/casb/crs/22-44-105.html" TargetMode="External"/><Relationship Id="rId4" Type="http://schemas.openxmlformats.org/officeDocument/2006/relationships/settings" Target="settings.xml"/><Relationship Id="rId9" Type="http://schemas.openxmlformats.org/officeDocument/2006/relationships/hyperlink" Target="http://www.lpdirect.net/casb/crs/22-11-402.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31"/>
    <w:rsid w:val="003B3C58"/>
    <w:rsid w:val="00BE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08D4890B4496E9412E1E5C422EB5E">
    <w:name w:val="BFC08D4890B4496E9412E1E5C422EB5E"/>
    <w:rsid w:val="00BE4E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08D4890B4496E9412E1E5C422EB5E">
    <w:name w:val="BFC08D4890B4496E9412E1E5C422EB5E"/>
    <w:rsid w:val="00BE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0528-DEDB-4DB4-86AF-4E3F3331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cp:lastPrinted>2016-07-11T17:40:00Z</cp:lastPrinted>
  <dcterms:created xsi:type="dcterms:W3CDTF">2016-06-13T16:06:00Z</dcterms:created>
  <dcterms:modified xsi:type="dcterms:W3CDTF">2016-07-11T18:42:00Z</dcterms:modified>
</cp:coreProperties>
</file>